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DA" w:rsidRPr="00B668DA" w:rsidRDefault="00B668DA" w:rsidP="00B668DA">
      <w:pPr>
        <w:spacing w:after="0" w:line="240" w:lineRule="auto"/>
        <w:jc w:val="right"/>
        <w:rPr>
          <w:rFonts w:ascii="Courier New" w:eastAsia="Times New Roman" w:hAnsi="Courier New" w:cs="Courier New"/>
          <w:lang w:eastAsia="en-US"/>
        </w:rPr>
      </w:pPr>
      <w:r w:rsidRPr="00B668DA">
        <w:rPr>
          <w:rFonts w:ascii="Courier New" w:eastAsia="Times New Roman" w:hAnsi="Courier New" w:cs="Courier New"/>
          <w:lang w:eastAsia="en-US"/>
        </w:rPr>
        <w:t>ПРОЕКТ</w:t>
      </w:r>
    </w:p>
    <w:p w:rsidR="00B668DA" w:rsidRPr="00B668DA" w:rsidRDefault="00B668DA" w:rsidP="00B668DA">
      <w:pPr>
        <w:spacing w:after="0" w:line="240" w:lineRule="auto"/>
        <w:jc w:val="center"/>
        <w:rPr>
          <w:rFonts w:ascii="Courier New" w:eastAsia="Times New Roman" w:hAnsi="Courier New" w:cs="Courier New"/>
          <w:lang w:eastAsia="en-US"/>
        </w:rPr>
      </w:pPr>
      <w:r w:rsidRPr="00B668DA">
        <w:rPr>
          <w:rFonts w:ascii="Courier New" w:eastAsia="Times New Roman" w:hAnsi="Courier New" w:cs="Courier New"/>
          <w:noProof/>
        </w:rPr>
        <w:drawing>
          <wp:inline distT="0" distB="0" distL="0" distR="0">
            <wp:extent cx="885825" cy="1152525"/>
            <wp:effectExtent l="0" t="0" r="0" b="0"/>
            <wp:docPr id="1" name="Рисунок 1" descr="C:\Users\User\Desktop\ОБЩАЯ СПРАВОЧНАЯ\2022\Герб Нукутского района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 СПРАВОЧНАЯ\2022\Герб Нукутского района копия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образование «Нукутский район»</w:t>
      </w: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ДУМА МУНИЦИПАЛЬНОГО ОБРАЗОВАНИЯ</w:t>
      </w: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«НУКУТСКИЙ  РАЙОН»</w:t>
      </w: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Седьмой созыв</w:t>
      </w:r>
    </w:p>
    <w:p w:rsidR="00B668DA" w:rsidRPr="00B668DA" w:rsidRDefault="00B668DA" w:rsidP="00B668DA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B668DA" w:rsidRPr="00B668DA" w:rsidRDefault="00B668DA" w:rsidP="00B668DA">
      <w:pPr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1FF4">
        <w:rPr>
          <w:rFonts w:ascii="Times New Roman" w:eastAsiaTheme="minorHAnsi" w:hAnsi="Times New Roman" w:cs="Times New Roman"/>
          <w:sz w:val="24"/>
          <w:szCs w:val="24"/>
          <w:lang w:eastAsia="en-US"/>
        </w:rPr>
        <w:t>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тября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2023 г.                                      №                  п. Новонукутский </w:t>
      </w:r>
    </w:p>
    <w:p w:rsidR="00B668DA" w:rsidRPr="00B668DA" w:rsidRDefault="00B668DA" w:rsidP="00B668DA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68DA" w:rsidRDefault="00B668DA" w:rsidP="00B668DA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668DA" w:rsidRDefault="00B668DA" w:rsidP="00B668DA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 итогах организации летнего отдыха</w:t>
      </w:r>
    </w:p>
    <w:p w:rsidR="00B668DA" w:rsidRDefault="00B668DA" w:rsidP="00B668DA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и занятости детей в 202</w:t>
      </w:r>
      <w:r w:rsidR="0072455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3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году</w:t>
      </w:r>
    </w:p>
    <w:p w:rsidR="00B668DA" w:rsidRDefault="00B668DA" w:rsidP="00B668DA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668DA" w:rsidRPr="00B668DA" w:rsidRDefault="00B668DA" w:rsidP="00B668DA">
      <w:pPr>
        <w:tabs>
          <w:tab w:val="left" w:pos="5220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 w:bidi="en-US"/>
        </w:rPr>
      </w:pPr>
    </w:p>
    <w:p w:rsidR="00B668DA" w:rsidRPr="00B668DA" w:rsidRDefault="00B668DA" w:rsidP="00B668DA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668DA" w:rsidRPr="00B668DA" w:rsidRDefault="00B668DA" w:rsidP="00B668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B668DA" w:rsidRPr="00B668DA" w:rsidRDefault="00B668DA" w:rsidP="004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Заслушав и обсудив информаци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начальника Отдела образования Администрации муниципального образования «</w:t>
      </w:r>
      <w:proofErr w:type="spellStart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Нукутский</w:t>
      </w:r>
      <w:proofErr w:type="spellEnd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Гороховой В.И.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директора ОГБУСО «Комплексный центр социального обслуживания населения </w:t>
      </w:r>
      <w:proofErr w:type="spellStart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Нукутского</w:t>
      </w:r>
      <w:proofErr w:type="spellEnd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района» </w:t>
      </w:r>
      <w:proofErr w:type="spellStart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Изыкеновой</w:t>
      </w:r>
      <w:proofErr w:type="spellEnd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Т.Я.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455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2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555">
        <w:rPr>
          <w:rFonts w:ascii="Times New Roman" w:eastAsia="Times New Roman" w:hAnsi="Times New Roman" w:cs="Times New Roman"/>
          <w:sz w:val="24"/>
          <w:szCs w:val="24"/>
        </w:rPr>
        <w:t xml:space="preserve">итогах организации летнего отдыха и занятости детей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 2023 году», 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Дума</w:t>
      </w:r>
    </w:p>
    <w:p w:rsidR="00B668DA" w:rsidRPr="00B668DA" w:rsidRDefault="00B668DA" w:rsidP="004A7A1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68DA" w:rsidRPr="00B668DA" w:rsidRDefault="00B668DA" w:rsidP="00B668DA">
      <w:pPr>
        <w:tabs>
          <w:tab w:val="left" w:pos="126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tabs>
          <w:tab w:val="left" w:pos="126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РЕШИЛА:</w:t>
      </w:r>
    </w:p>
    <w:p w:rsidR="00B668DA" w:rsidRPr="00B668DA" w:rsidRDefault="00B668DA" w:rsidP="00B668DA">
      <w:pPr>
        <w:tabs>
          <w:tab w:val="left" w:pos="126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keepNext/>
        <w:tabs>
          <w:tab w:val="left" w:pos="0"/>
        </w:tabs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 w:bidi="en-US"/>
        </w:rPr>
      </w:pPr>
    </w:p>
    <w:p w:rsidR="00B668DA" w:rsidRPr="00B668DA" w:rsidRDefault="00B668DA" w:rsidP="004A7A18">
      <w:pPr>
        <w:tabs>
          <w:tab w:val="left" w:pos="52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 Принять к сведению </w:t>
      </w:r>
      <w:proofErr w:type="gramStart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начальника Отдела образования Администрации</w:t>
      </w:r>
      <w:proofErr w:type="gramEnd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«</w:t>
      </w:r>
      <w:proofErr w:type="spellStart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Нукутский</w:t>
      </w:r>
      <w:proofErr w:type="spellEnd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Гороховой В.И.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директора ОГБУСО «Комплексный центр социального обслуживания населения </w:t>
      </w:r>
      <w:proofErr w:type="spellStart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Нукутского</w:t>
      </w:r>
      <w:proofErr w:type="spellEnd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района» </w:t>
      </w:r>
      <w:proofErr w:type="spellStart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Изыкеновой</w:t>
      </w:r>
      <w:proofErr w:type="spellEnd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Т.Я.</w:t>
      </w:r>
      <w:r w:rsidR="000229BD"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72455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 итогах организации летнего отдыха</w:t>
      </w:r>
      <w:r w:rsidR="000229BD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="0072455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и занятости детей в 2023 году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» (Приложение 1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Приложение 2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668DA" w:rsidRPr="00B668DA" w:rsidRDefault="00B668DA" w:rsidP="004A7A1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 w:bidi="en-US"/>
        </w:rPr>
      </w:pPr>
      <w:r w:rsidRPr="00B668D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</w:t>
      </w:r>
    </w:p>
    <w:p w:rsidR="00B668DA" w:rsidRDefault="00B668DA" w:rsidP="004A7A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724555" w:rsidRPr="00B668DA" w:rsidRDefault="00724555" w:rsidP="00B668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B668DA" w:rsidRPr="00B668DA" w:rsidRDefault="00B668DA" w:rsidP="00B668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Председатель Думы  </w:t>
      </w:r>
      <w:proofErr w:type="gramStart"/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муниципального</w:t>
      </w:r>
      <w:proofErr w:type="gramEnd"/>
    </w:p>
    <w:p w:rsidR="00085B37" w:rsidRPr="00B668DA" w:rsidRDefault="00B668DA" w:rsidP="004A7A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образования «</w:t>
      </w:r>
      <w:proofErr w:type="spellStart"/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Нукутский</w:t>
      </w:r>
      <w:proofErr w:type="spellEnd"/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район»                                                  </w:t>
      </w:r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  <w:t xml:space="preserve">                   К.М. </w:t>
      </w:r>
      <w:proofErr w:type="spellStart"/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Баторов</w:t>
      </w:r>
      <w:proofErr w:type="spellEnd"/>
    </w:p>
    <w:p w:rsidR="00102713" w:rsidRPr="00B668DA" w:rsidRDefault="00102713" w:rsidP="00B66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A18" w:rsidRDefault="004A7A18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A18" w:rsidRDefault="004A7A18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E22" w:rsidRPr="00B668DA" w:rsidRDefault="00D75E22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D75E22" w:rsidRPr="00B668DA" w:rsidRDefault="00D75E22" w:rsidP="004A7A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 Думы</w:t>
      </w:r>
    </w:p>
    <w:p w:rsidR="00D75E22" w:rsidRPr="00B668DA" w:rsidRDefault="00D75E22" w:rsidP="004A7A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/>
        </w:rPr>
        <w:t>МО «Нукутский район»</w:t>
      </w:r>
    </w:p>
    <w:p w:rsidR="00D75E22" w:rsidRPr="00B668DA" w:rsidRDefault="00D75E22" w:rsidP="004A7A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от __.09.2023 г. №___ </w:t>
      </w:r>
    </w:p>
    <w:p w:rsidR="00B431CB" w:rsidRPr="00B668DA" w:rsidRDefault="00B431CB" w:rsidP="004A7A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8DA" w:rsidRPr="00B668DA" w:rsidRDefault="00632958" w:rsidP="009249F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b/>
          <w:sz w:val="24"/>
          <w:szCs w:val="24"/>
        </w:rPr>
        <w:t>Итоги организации л</w:t>
      </w:r>
      <w:r w:rsidR="003B39B6" w:rsidRPr="00B668DA">
        <w:rPr>
          <w:rFonts w:ascii="Times New Roman" w:eastAsia="Times New Roman" w:hAnsi="Times New Roman" w:cs="Times New Roman"/>
          <w:b/>
          <w:sz w:val="24"/>
          <w:szCs w:val="24"/>
        </w:rPr>
        <w:t xml:space="preserve">етнего отдыха и занятости </w:t>
      </w:r>
      <w:r w:rsidR="00687A2B" w:rsidRPr="00B668DA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</w:t>
      </w:r>
      <w:r w:rsidR="003B39B6" w:rsidRPr="00B668DA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DB1A05" w:rsidRPr="00B668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02713" w:rsidRPr="00B668D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668D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102713" w:rsidRPr="00B668DA" w:rsidRDefault="0010271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2023 года запланирован в соответствии с распоряжением Администрации МО «Нукутский район» от 03 марта 2023 года №53 «Об организации летнего отдыха, оздоровления и временной занятости подростков летом 2023 года».</w:t>
      </w:r>
    </w:p>
    <w:p w:rsidR="00102713" w:rsidRPr="00B668DA" w:rsidRDefault="0010271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была организована деятельность 12 лагерей с дневным пребыванием детей на базе образовательных учреждений и работа Муниципального бюджетного учреждения детского лагеря «Березка» (далее МБУ ДЛ «Березка»)  с круглосуточным пребыванием. </w:t>
      </w:r>
    </w:p>
    <w:p w:rsidR="00B8269E" w:rsidRPr="00B668DA" w:rsidRDefault="00B8269E" w:rsidP="004A7A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Всего охват детей в лагерях с дневным пребыванием составил 1104</w:t>
      </w:r>
      <w:r w:rsidR="008A71B8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, в МБУ ДЛ «Березка» за 2 смены отдохнули 200 детей. Стоимость набора продуктов по лагерям дневного пребывания составляет 194,0 рубля на одного ребенка, в МБУ ДЛ «Березка – 562,50 руб.</w:t>
      </w:r>
    </w:p>
    <w:p w:rsidR="00B8269E" w:rsidRPr="00B668DA" w:rsidRDefault="00B8269E" w:rsidP="004A7A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с  дневным пребыванием и Детский лагерь «Березка» заключили договоры с поставщиками на продукты питания. Всего в летний оздоровительный период 2023 года был</w:t>
      </w:r>
      <w:bookmarkStart w:id="0" w:name="_GoBack"/>
      <w:bookmarkEnd w:id="0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о задействовано 7 поставщиков. </w:t>
      </w:r>
    </w:p>
    <w:p w:rsidR="00B8269E" w:rsidRPr="00B668DA" w:rsidRDefault="00B8269E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лагерей с дневным пребыванием проводилась в одну смену продолжительностью 21 календарный день – с 1 по 21 июня 2023 года. </w:t>
      </w:r>
    </w:p>
    <w:p w:rsidR="00093E0B" w:rsidRPr="00B668DA" w:rsidRDefault="00B8269E" w:rsidP="004A7A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Детский лагерь «Березка» работал в  2 смены с охватом по 100 человек в каждую смену с продолжительностью 21 день. </w:t>
      </w: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</w:rPr>
        <w:t>Первый сезон был организован с 30 июня 2023 года по 20 июля 2023 года для детей из категории семей, находящихся в трудной жизненной ситуации, в том числе из многодетных - 60, неполных - 17, малообеспеченных семей - 5 человек, оставшиеся без попечения родителей (опекаемые) – 13, дети – сироты - 3 состоящие на профилактическом учете в подразделении по делам несовершеннолетних (далее – ПДН) МО МВД РФ «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proofErr w:type="gram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» – 2 ребенка. Второй сезон был организован  с 24 июля 2023 года по 13 августа 2023 года для детей категории работающих родителей - 100 человек.  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Итого охвачено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</w:rPr>
        <w:t xml:space="preserve"> летним отдыхом и оздоровлением детей - 1304 человек. Все 26 сотрудников были обследованы на 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</w:rPr>
        <w:t xml:space="preserve">-19, а также вакцинированы против новой коронавирусной инфекции 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</w:rPr>
        <w:t xml:space="preserve">-19. На основании отрицательных результатов все работники были допущены к работе. </w:t>
      </w:r>
    </w:p>
    <w:p w:rsidR="00B431CB" w:rsidRPr="00B668DA" w:rsidRDefault="00093E0B" w:rsidP="004A7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</w:rPr>
        <w:t>Стоимость путевки в МБУ ДЛ «Березка» составила 21 151,20 руб. Для семей, находящихся в трудной жизненной ситуации предусмотрено бесплатное оздоровление за  счет средств областного бюджета министерства социального развития опеки и попечительства Иркутской области, для работающих родителей - оплата составляет 20% от общей стоимости путевки – 5 287,80 руб., оставшиеся 80% оплаты за путевку предусмотрено также из областного бюджета. </w:t>
      </w:r>
      <w:proofErr w:type="gramEnd"/>
    </w:p>
    <w:p w:rsidR="00093E0B" w:rsidRPr="00B668DA" w:rsidRDefault="00093E0B" w:rsidP="004A7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подготовке к летней оздоровительной кампании </w:t>
      </w:r>
      <w:r w:rsidRPr="00B668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проведены  мероприятия направленные на совершенствование материально-технической базы МБУ ДЛ  «Березка». Данный лагерь в текущем году в очередной раз 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принял участие в конкурсном отборе учреждений  на  укрепление материально-технической базы по программе «Развитие системы отдыха и оздоровления детей в Иркутской области» (государственная программа «Социальная поддержка населения»). В 2023 году из областного и местного  бюджетов выделено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1 324 072,00 рублей, в том числе 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местного бюджета 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условиях софинансирования составили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79 445,00 рублей, 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1 244 627,00 рублей. </w:t>
      </w:r>
      <w:r w:rsidR="00E968B8" w:rsidRPr="00B668D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Средства  направлены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на приобретение модульного цеха, д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ля реконструкции пищеблока, где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расположены цех для мойки кухонной посуды (оборудование имеется в полном объеме) и цех сырой продукции. Для цеха сырой продукции приобретено холодильное оборудование, металлические столы, моечные ванны. В рамках программы дополнительно приобретены и установлены два стола из нержавеющей стали и одна двухсекционная ванна, а также протирочная и 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картофелеочистительная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машины.  Модуль установлен на ленточный фундамент с подводом системы горячей и холодной воды, системы канализации и электроснабжения. А также одобрена заявка на участие в программе «Народные инициативы» для МБУ ДЛ «Березка» по укладке прорезиненного покрытия на 286 м² и бордюра в размере  165 шт. для   пешеходных дорожек. Объем финансирования составляет 1 019 535,60 рублей. Все работы исполнены. </w:t>
      </w:r>
    </w:p>
    <w:p w:rsidR="00E968B8" w:rsidRPr="00B668DA" w:rsidRDefault="00E968B8" w:rsidP="004A7A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Всего на организацию питания детей в лагерях дневного пребывания было выделено 3</w:t>
      </w:r>
      <w:r w:rsidR="004D3F54" w:rsidRPr="00B668DA">
        <w:rPr>
          <w:rFonts w:ascii="Times New Roman" w:eastAsia="Times New Roman" w:hAnsi="Times New Roman" w:cs="Times New Roman"/>
          <w:sz w:val="24"/>
          <w:szCs w:val="24"/>
        </w:rPr>
        <w:t> 855 168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,00 рублей, в том числе  из средств местного бюджета</w:t>
      </w:r>
      <w:r w:rsidR="004D3F54" w:rsidRPr="00B668DA">
        <w:rPr>
          <w:rFonts w:ascii="Times New Roman" w:eastAsia="Times New Roman" w:hAnsi="Times New Roman" w:cs="Times New Roman"/>
          <w:sz w:val="24"/>
          <w:szCs w:val="24"/>
        </w:rPr>
        <w:t>231 368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,00 рублей. В целях организации лагерей с  дневным пребыванием детей на базе муниципальных образовательных учреждений были израсходованы средства 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 xml:space="preserve">местного бюджета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4D3F54" w:rsidRPr="00B668DA">
        <w:rPr>
          <w:rFonts w:ascii="Times New Roman" w:hAnsi="Times New Roman" w:cs="Times New Roman"/>
          <w:sz w:val="24"/>
          <w:szCs w:val="24"/>
        </w:rPr>
        <w:t>1 102 191,19  рублей на оснащение пищеблоков, устранение нарушений санитарно-эпидемиологических требований, санитарные мероприятия п</w:t>
      </w:r>
      <w:r w:rsidR="004321E1" w:rsidRPr="00B668DA">
        <w:rPr>
          <w:rFonts w:ascii="Times New Roman" w:hAnsi="Times New Roman" w:cs="Times New Roman"/>
          <w:sz w:val="24"/>
          <w:szCs w:val="24"/>
        </w:rPr>
        <w:t xml:space="preserve">о дезинфекции. </w:t>
      </w:r>
    </w:p>
    <w:p w:rsidR="00774C74" w:rsidRPr="00B668DA" w:rsidRDefault="00774C74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летних оздоровительных организаций были заключены договоры с ФБУЗ «Центр гигиены и  эпидемиологии в Иркутской области»  на исследование работников пищеблоков на кишечную инфекцию и вирусологию. Общее количество работников пищеблока составило 55 человек. Анализы были доставлены в г.Иркутск 30 мая 2023 года, согласно результатам от 31 мая 2023 года у всех отрицательные анализы с отметкой в медицинских книжках. </w:t>
      </w:r>
    </w:p>
    <w:p w:rsidR="00774C74" w:rsidRPr="00B668DA" w:rsidRDefault="00774C74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На организацию проведения вирусологического и бактериологического исследования сотрудников лагерей с дневным пребыванием детей израсходовано 156,9 тыс. рублей, в МБУ ДЛ «Березка» на бактериологическое исследование израсходовано 11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256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рублей, вирусологическое исследование – 20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220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774C74" w:rsidRPr="00B668DA" w:rsidRDefault="00774C74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На организацию проведения медицинского осмотра сотрудников лагерей с дневным пребыванием детей  израсходовано 379 180, 00 рублей. Общая потребность составляет  615 840,00 рублей, а также в МБУ ДЛ «Березка» - 29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165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774C74" w:rsidRPr="00B668DA" w:rsidRDefault="00774C74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сотрудников, задействованных в летних оздоровительных учреждениях,  составило 237 человек, из них 55 – работники пищеблока, 14- медицинский персонал, 20 - административный персонал, 107 – педагогические работники, 41 - технический персонал. 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Оздоровительная и воспитательная работа в лагерях велась согласно разработанным программам по следующим направлениям: </w:t>
      </w: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гражданско - патриотическое</w:t>
      </w:r>
      <w:proofErr w:type="gramEnd"/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экологическое, художественно-эстетическое и спортивно-оздоровительное.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Ежедневно во всех лагерях проводились оздоровительные минутки – зарядки, линейки, на которых подводились итоги предыдущего дня, отмечались победители лагерных мероприятий, осуществлялось знакомство ребят с планом работы лагеря на день. Каждое запланированное дело создавало условия для развития ребенка, его максимальной самореализации.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 время оздоровительной смены в лагерях в режиме дня предусматривалось максимальное время для пребывания детей на свежем воздухе в целях использования естественных природных факторов в целях закаливания. Проводились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спортивные соревнования по футболу, пионерболу, баскетболу, волейболу, соревнования «Весёлые старты». 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Массовые мероприятия являлись значительными событиями в жизни каждого летнего оздоровительного лагеря. Они необходимы для создания приподнятого эмоционального настроения, творчества, для организации взаимодействия детей. </w:t>
      </w:r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Воспитательная работа лагерей  способствовала снижению правонарушений среди несовершеннолетних в каникулярный период.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Одним из важных направлений деятельности лагерей является патриотическое воспитание. Основной упор сделан на формирование у детей интереса к изучению наследия не только своего народа, но и других народов, проживающих рядом с ними, а также воспитание в детях бережного отношения к историческому и культурному наследию народов России.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 начале смены во всех лагерях на торжественной линейке проходило поднятие государственного флага РФ и исполнение государственного гимна РФ,  в  дни Единых действий проведение торжественной линейки и исполнение государственного гимна РФ, в конце смены – торжественная линейка и спуск государственного флага РФ.</w:t>
      </w:r>
    </w:p>
    <w:p w:rsidR="00D42D81" w:rsidRPr="00B668DA" w:rsidRDefault="00D42D81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 лагерях с дневным пребыванием детей в рамках Дней единых действий прошли мероприятия:</w:t>
      </w:r>
    </w:p>
    <w:p w:rsidR="00D42D81" w:rsidRPr="00B668DA" w:rsidRDefault="00EB2FF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1 июня </w:t>
      </w:r>
      <w:r w:rsidR="00D42D81" w:rsidRPr="00B668DA">
        <w:rPr>
          <w:rFonts w:ascii="Times New Roman" w:eastAsia="Times New Roman" w:hAnsi="Times New Roman" w:cs="Times New Roman"/>
          <w:sz w:val="24"/>
          <w:szCs w:val="24"/>
        </w:rPr>
        <w:t xml:space="preserve">- Международный день защиты детей (концерты; </w:t>
      </w:r>
      <w:proofErr w:type="spellStart"/>
      <w:r w:rsidR="00D42D81" w:rsidRPr="00B668DA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="00D42D81" w:rsidRPr="00B668DA">
        <w:rPr>
          <w:rFonts w:ascii="Times New Roman" w:eastAsia="Times New Roman" w:hAnsi="Times New Roman" w:cs="Times New Roman"/>
          <w:sz w:val="24"/>
          <w:szCs w:val="24"/>
        </w:rPr>
        <w:t xml:space="preserve"> – игры</w:t>
      </w:r>
      <w:r w:rsidR="00821BF7" w:rsidRPr="00B668DA">
        <w:rPr>
          <w:rFonts w:ascii="Times New Roman" w:hAnsi="Times New Roman" w:cs="Times New Roman"/>
          <w:sz w:val="24"/>
          <w:szCs w:val="24"/>
        </w:rPr>
        <w:t xml:space="preserve"> «Знакомство с лагерем»</w:t>
      </w:r>
      <w:r w:rsidR="008864B9" w:rsidRPr="00B668DA">
        <w:rPr>
          <w:rFonts w:ascii="Times New Roman" w:hAnsi="Times New Roman" w:cs="Times New Roman"/>
          <w:sz w:val="24"/>
          <w:szCs w:val="24"/>
        </w:rPr>
        <w:t>,</w:t>
      </w:r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 xml:space="preserve"> «Краски лета»</w:t>
      </w:r>
      <w:r w:rsidR="00D42D81" w:rsidRPr="00B668DA">
        <w:rPr>
          <w:rFonts w:ascii="Times New Roman" w:eastAsia="Times New Roman" w:hAnsi="Times New Roman" w:cs="Times New Roman"/>
          <w:sz w:val="24"/>
          <w:szCs w:val="24"/>
        </w:rPr>
        <w:t>; конкурсы рисунков на асфальте; дискотеки; различные дидактические, развивающие игры и т.д.</w:t>
      </w:r>
      <w:r w:rsidR="00821BF7" w:rsidRPr="00B668D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8B6698" w:rsidRPr="00B668DA" w:rsidRDefault="008B6698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6 июня 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>- День русского языка - Пушкинский день</w:t>
      </w:r>
      <w:r w:rsidR="00821BF7" w:rsidRPr="00B668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>викторины «Путешествие по русскому языку», «Путешествие по сказкам»</w:t>
      </w:r>
      <w:r w:rsidR="008864B9" w:rsidRPr="00B668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64B9" w:rsidRPr="00B668DA">
        <w:rPr>
          <w:rFonts w:ascii="Times New Roman" w:hAnsi="Times New Roman" w:cs="Times New Roman"/>
          <w:sz w:val="24"/>
          <w:szCs w:val="24"/>
        </w:rPr>
        <w:t>«Занимательный русский язык»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 xml:space="preserve"> - игры «Путешествие за народной мудростью», «Кот ученый»; </w:t>
      </w:r>
      <w:r w:rsidR="0032489D" w:rsidRPr="00B668DA">
        <w:rPr>
          <w:rFonts w:ascii="Times New Roman" w:eastAsia="Times New Roman" w:hAnsi="Times New Roman" w:cs="Times New Roman"/>
          <w:sz w:val="24"/>
          <w:szCs w:val="24"/>
        </w:rPr>
        <w:t>конкурс чтецов</w:t>
      </w:r>
      <w:proofErr w:type="gramStart"/>
      <w:r w:rsidR="0032489D" w:rsidRPr="00B668DA">
        <w:rPr>
          <w:rFonts w:ascii="Times New Roman" w:eastAsia="Times New Roman" w:hAnsi="Times New Roman" w:cs="Times New Roman"/>
          <w:sz w:val="24"/>
          <w:szCs w:val="24"/>
        </w:rPr>
        <w:t>;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 xml:space="preserve">исовали, читали </w:t>
      </w:r>
      <w:r w:rsidR="00747343" w:rsidRPr="00B668DA">
        <w:rPr>
          <w:rFonts w:ascii="Times New Roman" w:eastAsia="Times New Roman" w:hAnsi="Times New Roman" w:cs="Times New Roman"/>
          <w:sz w:val="24"/>
          <w:szCs w:val="24"/>
        </w:rPr>
        <w:t>сказки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 xml:space="preserve">, отгадывали </w:t>
      </w:r>
      <w:r w:rsidR="00821BF7" w:rsidRPr="00B668DA">
        <w:rPr>
          <w:rFonts w:ascii="Times New Roman" w:eastAsia="Times New Roman" w:hAnsi="Times New Roman" w:cs="Times New Roman"/>
          <w:sz w:val="24"/>
          <w:szCs w:val="24"/>
        </w:rPr>
        <w:t xml:space="preserve">загадки, бегали эстафеты и т.д.). </w:t>
      </w:r>
    </w:p>
    <w:p w:rsidR="00EB2FF7" w:rsidRPr="00B668DA" w:rsidRDefault="00DA0DAC" w:rsidP="004A7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12 июня -  День России</w:t>
      </w:r>
      <w:r w:rsidR="00615243" w:rsidRPr="00B668DA">
        <w:rPr>
          <w:rFonts w:ascii="Times New Roman" w:eastAsia="Times New Roman" w:hAnsi="Times New Roman" w:cs="Times New Roman"/>
          <w:sz w:val="24"/>
          <w:szCs w:val="24"/>
        </w:rPr>
        <w:t xml:space="preserve"> (экскурсии в сельский и </w:t>
      </w:r>
      <w:r w:rsidR="00821BF7" w:rsidRPr="00B668DA">
        <w:rPr>
          <w:rFonts w:ascii="Times New Roman" w:eastAsia="Times New Roman" w:hAnsi="Times New Roman" w:cs="Times New Roman"/>
          <w:sz w:val="24"/>
          <w:szCs w:val="24"/>
        </w:rPr>
        <w:t>школьный  музей,</w:t>
      </w:r>
      <w:r w:rsidR="0032489D" w:rsidRPr="00B668DA">
        <w:rPr>
          <w:rFonts w:ascii="Times New Roman" w:hAnsi="Times New Roman" w:cs="Times New Roman"/>
          <w:sz w:val="24"/>
          <w:szCs w:val="24"/>
        </w:rPr>
        <w:t xml:space="preserve"> виртуальные экскурсии по значимым и духовным местам России;</w:t>
      </w:r>
      <w:r w:rsidR="00821BF7" w:rsidRPr="00B668DA">
        <w:rPr>
          <w:rFonts w:ascii="Times New Roman" w:hAnsi="Times New Roman" w:cs="Times New Roman"/>
          <w:sz w:val="24"/>
          <w:szCs w:val="24"/>
        </w:rPr>
        <w:t>конкурсы рисунков «Моя Россия», «Моё село», «Моя Россия – моя Страна», «Широка страна моя родная...», «О край родной…»,</w:t>
      </w:r>
      <w:r w:rsidR="008864B9" w:rsidRPr="00B668DA">
        <w:rPr>
          <w:rFonts w:ascii="Times New Roman" w:hAnsi="Times New Roman" w:cs="Times New Roman"/>
          <w:sz w:val="24"/>
          <w:szCs w:val="24"/>
        </w:rPr>
        <w:t xml:space="preserve"> «С днем России»,</w:t>
      </w:r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>«Символы России», «Я люблю тебя, Россия!»,</w:t>
      </w:r>
      <w:r w:rsidR="008864B9" w:rsidRPr="00B668DA">
        <w:rPr>
          <w:rFonts w:ascii="Times New Roman" w:hAnsi="Times New Roman" w:cs="Times New Roman"/>
          <w:sz w:val="24"/>
          <w:szCs w:val="24"/>
        </w:rPr>
        <w:t xml:space="preserve"> «Моя Родина - </w:t>
      </w:r>
      <w:proofErr w:type="spellStart"/>
      <w:r w:rsidR="008864B9" w:rsidRPr="00B668D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864B9" w:rsidRPr="00B668DA">
        <w:rPr>
          <w:rFonts w:ascii="Times New Roman" w:hAnsi="Times New Roman" w:cs="Times New Roman"/>
          <w:sz w:val="24"/>
          <w:szCs w:val="24"/>
        </w:rPr>
        <w:t xml:space="preserve"> район!»</w:t>
      </w:r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spellStart"/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 xml:space="preserve"> – игры </w:t>
      </w:r>
      <w:r w:rsidR="008864B9" w:rsidRPr="00B668DA">
        <w:rPr>
          <w:rFonts w:ascii="Times New Roman" w:hAnsi="Times New Roman" w:cs="Times New Roman"/>
          <w:sz w:val="24"/>
          <w:szCs w:val="24"/>
        </w:rPr>
        <w:t>«Телом и духом сильны - лучшие дети страны!», «Движение</w:t>
      </w:r>
      <w:proofErr w:type="gramStart"/>
      <w:r w:rsidR="008864B9" w:rsidRPr="00B668D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864B9" w:rsidRPr="00B668DA">
        <w:rPr>
          <w:rFonts w:ascii="Times New Roman" w:hAnsi="Times New Roman" w:cs="Times New Roman"/>
          <w:sz w:val="24"/>
          <w:szCs w:val="24"/>
        </w:rPr>
        <w:t xml:space="preserve">ервых», «Будь </w:t>
      </w:r>
      <w:proofErr w:type="gramStart"/>
      <w:r w:rsidR="008864B9" w:rsidRPr="00B668DA">
        <w:rPr>
          <w:rFonts w:ascii="Times New Roman" w:hAnsi="Times New Roman" w:cs="Times New Roman"/>
          <w:sz w:val="24"/>
          <w:szCs w:val="24"/>
        </w:rPr>
        <w:t xml:space="preserve">в движении», «Моя родина-Россия»; викторины </w:t>
      </w:r>
      <w:r w:rsidR="0032489D" w:rsidRPr="00B668DA">
        <w:rPr>
          <w:rFonts w:ascii="Times New Roman" w:hAnsi="Times New Roman" w:cs="Times New Roman"/>
          <w:sz w:val="24"/>
          <w:szCs w:val="24"/>
        </w:rPr>
        <w:t>«Мы разные и мы вместе», «Россия – Родина моя!», «Край мой любимый»; беседы «Мои права, обязанности и ответственность», «День начала Великой Отечественной Войны», «Моя страна».</w:t>
      </w:r>
      <w:proofErr w:type="gramEnd"/>
      <w:r w:rsidR="0032489D" w:rsidRPr="00B668DA">
        <w:rPr>
          <w:rFonts w:ascii="Times New Roman" w:hAnsi="Times New Roman" w:cs="Times New Roman"/>
          <w:sz w:val="24"/>
          <w:szCs w:val="24"/>
        </w:rPr>
        <w:t xml:space="preserve"> «Культурное наследие». </w:t>
      </w:r>
      <w:proofErr w:type="gramStart"/>
      <w:r w:rsidR="0032489D" w:rsidRPr="00B668DA">
        <w:rPr>
          <w:rFonts w:ascii="Times New Roman" w:hAnsi="Times New Roman" w:cs="Times New Roman"/>
          <w:sz w:val="24"/>
          <w:szCs w:val="24"/>
        </w:rPr>
        <w:t>Уклад жизни русского и бурятского народа: пос</w:t>
      </w:r>
      <w:r w:rsidR="00EF2B78" w:rsidRPr="00B668DA">
        <w:rPr>
          <w:rFonts w:ascii="Times New Roman" w:hAnsi="Times New Roman" w:cs="Times New Roman"/>
          <w:sz w:val="24"/>
          <w:szCs w:val="24"/>
        </w:rPr>
        <w:t>еление, жилище, народная одежда; акции</w:t>
      </w:r>
      <w:r w:rsidR="008864B9" w:rsidRPr="00B668DA">
        <w:rPr>
          <w:rFonts w:ascii="Times New Roman" w:hAnsi="Times New Roman" w:cs="Times New Roman"/>
          <w:sz w:val="24"/>
          <w:szCs w:val="24"/>
        </w:rPr>
        <w:t xml:space="preserve"> «Пи</w:t>
      </w:r>
      <w:r w:rsidR="00EF2B78" w:rsidRPr="00B668DA">
        <w:rPr>
          <w:rFonts w:ascii="Times New Roman" w:hAnsi="Times New Roman" w:cs="Times New Roman"/>
          <w:sz w:val="24"/>
          <w:szCs w:val="24"/>
        </w:rPr>
        <w:t xml:space="preserve">сьмо солдату»; «День Флага РФ» и т.д.). </w:t>
      </w:r>
      <w:proofErr w:type="gramEnd"/>
    </w:p>
    <w:p w:rsidR="00EF2B78" w:rsidRPr="00B668DA" w:rsidRDefault="00EF2B78" w:rsidP="004A7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DA">
        <w:rPr>
          <w:rFonts w:ascii="Times New Roman" w:hAnsi="Times New Roman" w:cs="Times New Roman"/>
          <w:sz w:val="24"/>
          <w:szCs w:val="24"/>
        </w:rPr>
        <w:t>21 июня – День памяти и скорби (</w:t>
      </w:r>
      <w:r w:rsidR="00747343" w:rsidRPr="00B668DA">
        <w:rPr>
          <w:rFonts w:ascii="Times New Roman" w:hAnsi="Times New Roman" w:cs="Times New Roman"/>
          <w:sz w:val="24"/>
          <w:szCs w:val="24"/>
        </w:rPr>
        <w:t>возложение цветов памятнику погибшим героям ВОВ; митинг памяти и скорби у памятника Победы, затем прошла концертная программа «А песни тоже воевали», где каждый отряд исполнил песню</w:t>
      </w:r>
      <w:proofErr w:type="gramStart"/>
      <w:r w:rsidR="00747343" w:rsidRPr="00B668D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47343" w:rsidRPr="00B668DA">
        <w:rPr>
          <w:rFonts w:ascii="Times New Roman" w:hAnsi="Times New Roman" w:cs="Times New Roman"/>
          <w:sz w:val="24"/>
          <w:szCs w:val="24"/>
        </w:rPr>
        <w:t xml:space="preserve"> мероприятию подключились работники клуба и сельской библиотеки). </w:t>
      </w:r>
    </w:p>
    <w:p w:rsidR="00747343" w:rsidRPr="00B668DA" w:rsidRDefault="0074734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 МБУ ДЛ «Березка» провели такие мероприятия, как: 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- игра «Наследие района»; патриотический концерт «Россия наша» (каждый отряд представил по 1-2 номера от отряда: сказки, песни, танцы);  конкурс - смотр строя и песен;  игра «Зарница».</w:t>
      </w:r>
      <w:proofErr w:type="gram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Это военно-спортивный праздник, который дает детям бурю эмоций в реализации индивидуальных навыков по начальной военной подготовке; </w:t>
      </w:r>
      <w:r w:rsidR="00064667"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мастер класс; </w:t>
      </w:r>
      <w:r w:rsidR="00064667" w:rsidRPr="00B668DA">
        <w:rPr>
          <w:rFonts w:ascii="Times New Roman" w:hAnsi="Times New Roman" w:cs="Times New Roman"/>
          <w:sz w:val="24"/>
          <w:szCs w:val="24"/>
          <w:shd w:val="clear" w:color="auto" w:fill="FFFFFF"/>
        </w:rPr>
        <w:t>прошел фестиваль «Домострой», посвященный Всероссийскому празднику День семьи, любви и верности. Этот душевный и радостный праздник объединяет миллионы людей по всему миру вокруг традиционных семейных ценностей, олицетворяет счастье супружеской жизни, помогает воспитывать подрастающее поколение на высоких нравственных идеалах.</w:t>
      </w:r>
    </w:p>
    <w:p w:rsidR="00747343" w:rsidRPr="00B668DA" w:rsidRDefault="0074734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Время, </w:t>
      </w:r>
      <w:r w:rsidR="00615243" w:rsidRPr="00B668DA">
        <w:rPr>
          <w:rFonts w:ascii="Times New Roman" w:eastAsia="Times New Roman" w:hAnsi="Times New Roman" w:cs="Times New Roman"/>
          <w:sz w:val="24"/>
          <w:szCs w:val="24"/>
        </w:rPr>
        <w:t>которое ребята провели в лагерях,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очень понравилось и конечно запомнилось. Они провели его с пользой для себя и своего здоровья.</w:t>
      </w:r>
    </w:p>
    <w:p w:rsidR="00747343" w:rsidRPr="00B668DA" w:rsidRDefault="0074734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У детей сформировались умения  работать и жить в коллективе, стремление к самостоятельной творческой деятельности, навыки развивающие инициативу, организаторские способности, ответственность и возможность принимать самостоятельные решения, а также дополнительные знания в различных направлениях деятельности лагеря.</w:t>
      </w:r>
    </w:p>
    <w:p w:rsidR="00377F39" w:rsidRPr="00B668DA" w:rsidRDefault="0006466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Согласно муниципальной программе «Образование на 2019-2025 гг.»,  утвержденной Постановлением Администрации МО «Нукутский район» от  31.10.2018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года № 561. В 2023 году по линии ОГКУ «Центр занятости населения Нукутского района» предусмотрено трудоустроить 100 подростков из малообеспеченных семей в возрасте от 14 до 18 лет. </w:t>
      </w:r>
    </w:p>
    <w:p w:rsidR="00064667" w:rsidRPr="00B668DA" w:rsidRDefault="00377F39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Всего на эти цели в бюджете МО «Нукутский район» предусмотрено 451 811,44 руб. </w:t>
      </w:r>
    </w:p>
    <w:p w:rsidR="00064667" w:rsidRPr="00B668DA" w:rsidRDefault="0006466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из общего количества трудоустроены все 100 человек (из них 18 - в мае месяце, 49 - в июне, 12 - в июле, 9 - в августе, 12 - в сентябре). </w:t>
      </w:r>
      <w:r w:rsidR="00160936" w:rsidRPr="00B668DA">
        <w:rPr>
          <w:rFonts w:ascii="Times New Roman" w:eastAsia="Times New Roman" w:hAnsi="Times New Roman" w:cs="Times New Roman"/>
          <w:sz w:val="24"/>
          <w:szCs w:val="24"/>
        </w:rPr>
        <w:t xml:space="preserve">Все профинансировано. </w:t>
      </w:r>
      <w:r w:rsidR="00160936" w:rsidRPr="00B668DA">
        <w:rPr>
          <w:rFonts w:ascii="Times New Roman" w:hAnsi="Times New Roman" w:cs="Times New Roman"/>
          <w:sz w:val="24"/>
          <w:szCs w:val="24"/>
          <w:shd w:val="clear" w:color="auto" w:fill="FFFFFF"/>
        </w:rPr>
        <w:t>Задолженности по остаткам заработной платы и страховым взносам за август и сентябрь месяцы -  нет.</w:t>
      </w:r>
    </w:p>
    <w:p w:rsidR="00064667" w:rsidRPr="00B668DA" w:rsidRDefault="0006466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Малозатратными формами занятости детей на территории Нукутского района задействовано 878 детей (Акции «Ромашки счастья» (посвященная Всероссийскому дню семьи, любви и верности), «Чистое село» (посвященная  Всемирному дню охраны окружающей среды), «Я люблю тебя, Россия!» (посвященная Дню России); «Свеча памяти» (посвященная Дню памяти и скорби); операция «Волонтер» - трудовой десант, помощь детям войны; </w:t>
      </w: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десант (уборка территории памятника героям, погибшим в ВОВ); экскурсия; кружки; соревнования; мастер-классы; 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конкурсно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- игровые программы; работа на пришкольном участке и т.д. </w:t>
      </w:r>
      <w:proofErr w:type="gramEnd"/>
    </w:p>
    <w:p w:rsidR="00064667" w:rsidRPr="00B668DA" w:rsidRDefault="0006466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2BE" w:rsidRPr="00B668DA" w:rsidRDefault="002C62BE" w:rsidP="00B668DA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67B8B" w:rsidRPr="00B668DA" w:rsidRDefault="00D67B8B" w:rsidP="00B668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C08" w:rsidRDefault="00CF4C08" w:rsidP="00B668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249FD" w:rsidRPr="00B668DA" w:rsidRDefault="009249FD" w:rsidP="00B668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61493" w:rsidRPr="00B668DA" w:rsidRDefault="00DB1A05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A680D" w:rsidRPr="00B668D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02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133" w:rsidRPr="00B668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680D" w:rsidRPr="00B668DA">
        <w:rPr>
          <w:rFonts w:ascii="Times New Roman" w:eastAsia="Times New Roman" w:hAnsi="Times New Roman" w:cs="Times New Roman"/>
          <w:sz w:val="24"/>
          <w:szCs w:val="24"/>
        </w:rPr>
        <w:t>тдела</w:t>
      </w:r>
      <w:r w:rsidR="00561493" w:rsidRPr="00B668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046133" w:rsidRDefault="00EA680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561493" w:rsidRPr="00B668DA">
        <w:rPr>
          <w:rFonts w:ascii="Times New Roman" w:eastAsia="Times New Roman" w:hAnsi="Times New Roman" w:cs="Times New Roman"/>
          <w:sz w:val="24"/>
          <w:szCs w:val="24"/>
        </w:rPr>
        <w:tab/>
      </w:r>
      <w:r w:rsidR="00561493" w:rsidRPr="00B668DA">
        <w:rPr>
          <w:rFonts w:ascii="Times New Roman" w:eastAsia="Times New Roman" w:hAnsi="Times New Roman" w:cs="Times New Roman"/>
          <w:sz w:val="24"/>
          <w:szCs w:val="24"/>
        </w:rPr>
        <w:tab/>
      </w:r>
      <w:r w:rsidR="000229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B1A05" w:rsidRPr="00B668DA">
        <w:rPr>
          <w:rFonts w:ascii="Times New Roman" w:eastAsia="Times New Roman" w:hAnsi="Times New Roman" w:cs="Times New Roman"/>
          <w:sz w:val="24"/>
          <w:szCs w:val="24"/>
        </w:rPr>
        <w:t xml:space="preserve">В.И. Горохова </w:t>
      </w: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Pr="000229BD" w:rsidRDefault="000229BD" w:rsidP="000229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29BD">
        <w:rPr>
          <w:rFonts w:ascii="Times New Roman" w:hAnsi="Times New Roman" w:cs="Times New Roman"/>
        </w:rPr>
        <w:lastRenderedPageBreak/>
        <w:t>Приложение 2</w:t>
      </w:r>
    </w:p>
    <w:p w:rsid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По итогам летней оздоровительной кампании 2023 года количество поданных заявлений на отдых оздоровление составило 307. Из них 127 заявлений для детей, родители которых состоят в трудовых отношениях с организациями и 180 заявлений для оздоровления детей, находящихся в трудной жизненной ситуации, в том числе детей-сирот, детей, оставшихся без попечения родителей, детей из многодетных семей и детей из семей одиноких родителей.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детей, законные представители которых состоят в трудовых отношениях выделено </w:t>
      </w:r>
      <w:r w:rsidRPr="000229BD">
        <w:rPr>
          <w:rFonts w:ascii="Times New Roman" w:hAnsi="Times New Roman" w:cs="Times New Roman"/>
          <w:b/>
          <w:sz w:val="24"/>
          <w:szCs w:val="24"/>
        </w:rPr>
        <w:t>117</w:t>
      </w:r>
      <w:r w:rsidRPr="000229BD">
        <w:rPr>
          <w:rFonts w:ascii="Times New Roman" w:hAnsi="Times New Roman" w:cs="Times New Roman"/>
          <w:sz w:val="24"/>
          <w:szCs w:val="24"/>
        </w:rPr>
        <w:t>путевок: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ЗАО Курорт «Ангара</w:t>
      </w:r>
      <w:proofErr w:type="gramStart"/>
      <w:r w:rsidRPr="000229BD">
        <w:rPr>
          <w:rFonts w:ascii="Times New Roman" w:hAnsi="Times New Roman" w:cs="Times New Roman"/>
          <w:b/>
          <w:sz w:val="24"/>
          <w:szCs w:val="24"/>
        </w:rPr>
        <w:t>»</w:t>
      </w:r>
      <w:r w:rsidRPr="000229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229BD">
        <w:rPr>
          <w:rFonts w:ascii="Times New Roman" w:hAnsi="Times New Roman" w:cs="Times New Roman"/>
          <w:sz w:val="24"/>
          <w:szCs w:val="24"/>
        </w:rPr>
        <w:t>г. Иркутск) - 3 путевки;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санаторный лагерь «Сосновая горка</w:t>
      </w:r>
      <w:proofErr w:type="gramStart"/>
      <w:r w:rsidRPr="000229BD">
        <w:rPr>
          <w:rFonts w:ascii="Times New Roman" w:hAnsi="Times New Roman" w:cs="Times New Roman"/>
          <w:b/>
          <w:sz w:val="24"/>
          <w:szCs w:val="24"/>
        </w:rPr>
        <w:t>»</w:t>
      </w:r>
      <w:r w:rsidRPr="000229B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229BD">
        <w:rPr>
          <w:rFonts w:ascii="Times New Roman" w:hAnsi="Times New Roman" w:cs="Times New Roman"/>
          <w:sz w:val="24"/>
          <w:szCs w:val="24"/>
        </w:rPr>
        <w:t>Зиминскийрайон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>)- 9 путевок;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в </w:t>
      </w:r>
      <w:r w:rsidRPr="000229BD">
        <w:rPr>
          <w:rFonts w:ascii="Times New Roman" w:hAnsi="Times New Roman" w:cs="Times New Roman"/>
          <w:b/>
          <w:sz w:val="24"/>
          <w:szCs w:val="24"/>
        </w:rPr>
        <w:t>ДЛ «Березка»</w:t>
      </w:r>
      <w:r w:rsidRPr="000229BD">
        <w:rPr>
          <w:rFonts w:ascii="Times New Roman" w:hAnsi="Times New Roman" w:cs="Times New Roman"/>
          <w:sz w:val="24"/>
          <w:szCs w:val="24"/>
        </w:rPr>
        <w:t xml:space="preserve"> - 100 путевок;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 в </w:t>
      </w:r>
      <w:r w:rsidRPr="000229BD">
        <w:rPr>
          <w:rFonts w:ascii="Times New Roman" w:hAnsi="Times New Roman" w:cs="Times New Roman"/>
          <w:b/>
          <w:sz w:val="24"/>
          <w:szCs w:val="24"/>
        </w:rPr>
        <w:t>санаторий-профилакторий «Иркутский</w:t>
      </w:r>
      <w:proofErr w:type="gramStart"/>
      <w:r w:rsidRPr="000229BD">
        <w:rPr>
          <w:rFonts w:ascii="Times New Roman" w:hAnsi="Times New Roman" w:cs="Times New Roman"/>
          <w:b/>
          <w:sz w:val="24"/>
          <w:szCs w:val="24"/>
        </w:rPr>
        <w:t>»</w:t>
      </w:r>
      <w:r w:rsidRPr="000229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229BD">
        <w:rPr>
          <w:rFonts w:ascii="Times New Roman" w:hAnsi="Times New Roman" w:cs="Times New Roman"/>
          <w:sz w:val="24"/>
          <w:szCs w:val="24"/>
        </w:rPr>
        <w:t>г. Иркутск)- 5 путевок.</w:t>
      </w:r>
    </w:p>
    <w:p w:rsidR="000229BD" w:rsidRPr="000229BD" w:rsidRDefault="000229BD" w:rsidP="0002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дети работающих родителей обеспечиваются путевками, частично оплаченными за счет средств областного бюджета в размере 80 % от стоимости, 20 % оплачивается за счет средств родителей детей.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Для оздоровления детей, находящихся в трудной жизненной ситуации, выделено </w:t>
      </w:r>
      <w:r w:rsidRPr="000229BD">
        <w:rPr>
          <w:rFonts w:ascii="Times New Roman" w:hAnsi="Times New Roman" w:cs="Times New Roman"/>
          <w:b/>
          <w:sz w:val="24"/>
          <w:szCs w:val="24"/>
        </w:rPr>
        <w:t>182</w:t>
      </w:r>
      <w:r w:rsidRPr="000229BD">
        <w:rPr>
          <w:rFonts w:ascii="Times New Roman" w:hAnsi="Times New Roman" w:cs="Times New Roman"/>
          <w:sz w:val="24"/>
          <w:szCs w:val="24"/>
        </w:rPr>
        <w:t>путевки: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ЗАО Курорт «Ангара»</w:t>
      </w:r>
      <w:r w:rsidRPr="000229B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29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29BD">
        <w:rPr>
          <w:rFonts w:ascii="Times New Roman" w:hAnsi="Times New Roman" w:cs="Times New Roman"/>
          <w:sz w:val="24"/>
          <w:szCs w:val="24"/>
        </w:rPr>
        <w:t>. Иркутск) 5 путевок;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социально-оздоровительный центр «</w:t>
      </w:r>
      <w:proofErr w:type="spellStart"/>
      <w:r w:rsidRPr="000229BD">
        <w:rPr>
          <w:rFonts w:ascii="Times New Roman" w:hAnsi="Times New Roman" w:cs="Times New Roman"/>
          <w:b/>
          <w:sz w:val="24"/>
          <w:szCs w:val="24"/>
        </w:rPr>
        <w:t>Олхинский</w:t>
      </w:r>
      <w:proofErr w:type="spellEnd"/>
      <w:r w:rsidRPr="000229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229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район) – 15 путевок;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ДЛ «Березка»</w:t>
      </w:r>
      <w:r w:rsidRPr="000229BD">
        <w:rPr>
          <w:rFonts w:ascii="Times New Roman" w:hAnsi="Times New Roman" w:cs="Times New Roman"/>
          <w:sz w:val="24"/>
          <w:szCs w:val="24"/>
        </w:rPr>
        <w:t>– 100 путевок;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ДОЛ «Хвойный</w:t>
      </w:r>
      <w:proofErr w:type="gramStart"/>
      <w:r w:rsidRPr="000229BD">
        <w:rPr>
          <w:rFonts w:ascii="Times New Roman" w:hAnsi="Times New Roman" w:cs="Times New Roman"/>
          <w:b/>
          <w:sz w:val="24"/>
          <w:szCs w:val="24"/>
        </w:rPr>
        <w:t>»</w:t>
      </w:r>
      <w:r w:rsidRPr="000229B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229BD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район) – 17 путевок;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ДОЛ «</w:t>
      </w:r>
      <w:proofErr w:type="spellStart"/>
      <w:r w:rsidRPr="000229BD">
        <w:rPr>
          <w:rFonts w:ascii="Times New Roman" w:hAnsi="Times New Roman" w:cs="Times New Roman"/>
          <w:b/>
          <w:sz w:val="24"/>
          <w:szCs w:val="24"/>
        </w:rPr>
        <w:t>Маломорский</w:t>
      </w:r>
      <w:proofErr w:type="spellEnd"/>
      <w:r w:rsidRPr="000229BD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район)- 15 пут;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санаторий «Жемчужина Сибири»</w:t>
      </w:r>
      <w:r w:rsidRPr="000229B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29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2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>) – 15 пут;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санаторий «Усолье»</w:t>
      </w:r>
      <w:r w:rsidRPr="000229BD">
        <w:rPr>
          <w:rFonts w:ascii="Times New Roman" w:hAnsi="Times New Roman" w:cs="Times New Roman"/>
          <w:sz w:val="24"/>
          <w:szCs w:val="24"/>
        </w:rPr>
        <w:t xml:space="preserve"> - 15 путевок.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На сегодняшний день прошли оздоровление 167 детей, находящихся в ТЖС, из них: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детей-сирот – 3 ребенка;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детей, оставшихся без попечения родителей – 26;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 из малообеспеченных семей – 10;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 одиноких родителей – 29;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 из многодетных семей – 88;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детей, состоящих на учете в ПДН – 7;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 участников СВО – 4 ребенка.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В составе организованного проезда к месту отдыха и обратно за счет средств областного бюджета доставлено 67 детей.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Отдых и оздоровление для детей 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района не закончился с наступлением осени. На сегодняшний день идет набор детей, находящихся в трудной жизненной ситуации, в том числе детей-сирот, детей, оставшихся без попечения родителей, детей из многодетных семей и детей из семей одиноких родителей в санаторий «Усолье» г. </w:t>
      </w:r>
      <w:proofErr w:type="spellStart"/>
      <w:proofErr w:type="gramStart"/>
      <w:r w:rsidRPr="000229BD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0229BD">
        <w:rPr>
          <w:rFonts w:ascii="Times New Roman" w:hAnsi="Times New Roman" w:cs="Times New Roman"/>
          <w:sz w:val="24"/>
          <w:szCs w:val="24"/>
        </w:rPr>
        <w:t>. Срок проведения смены в оздоровительном учреждении с 23.10. по 12.11. 2023 г.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Успешное проведение оздоровительной кампании во многом зависит от организованного в 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районе межведомственного взаимодействия в плотном сотрудничестве с КДН и ЗП МО «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район», ОГБУЗ «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РБ», ОП МО МВД «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МУМСРОиП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№ 3 и образовательными учреждениями.</w:t>
      </w:r>
    </w:p>
    <w:p w:rsidR="000229BD" w:rsidRPr="000229BD" w:rsidRDefault="000229BD" w:rsidP="0002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9BD" w:rsidRPr="000229BD" w:rsidRDefault="000229BD" w:rsidP="00022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578" w:rsidRPr="00B668DA" w:rsidRDefault="000229BD" w:rsidP="0002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Специалист по соц. работе:                                   Л.В. Кожухова</w:t>
      </w:r>
    </w:p>
    <w:sectPr w:rsidR="00923578" w:rsidRPr="00B668DA" w:rsidSect="005A37E2">
      <w:pgSz w:w="11906" w:h="16838"/>
      <w:pgMar w:top="1134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A3940762"/>
    <w:lvl w:ilvl="0" w:tplc="8A4ADF2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558"/>
    <w:multiLevelType w:val="hybridMultilevel"/>
    <w:tmpl w:val="A91644F2"/>
    <w:lvl w:ilvl="0" w:tplc="97DC46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C34"/>
    <w:multiLevelType w:val="hybridMultilevel"/>
    <w:tmpl w:val="7F80EE02"/>
    <w:lvl w:ilvl="0" w:tplc="6D42F9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C32610"/>
    <w:multiLevelType w:val="hybridMultilevel"/>
    <w:tmpl w:val="0FE2A234"/>
    <w:lvl w:ilvl="0" w:tplc="25D0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B50D2"/>
    <w:multiLevelType w:val="hybridMultilevel"/>
    <w:tmpl w:val="8A84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156"/>
    <w:rsid w:val="000067FB"/>
    <w:rsid w:val="00007ACF"/>
    <w:rsid w:val="00015684"/>
    <w:rsid w:val="000229BD"/>
    <w:rsid w:val="00022B1A"/>
    <w:rsid w:val="00046133"/>
    <w:rsid w:val="00052E0B"/>
    <w:rsid w:val="00064667"/>
    <w:rsid w:val="00085B37"/>
    <w:rsid w:val="00085EC8"/>
    <w:rsid w:val="00093E0B"/>
    <w:rsid w:val="000D3E2D"/>
    <w:rsid w:val="000F628A"/>
    <w:rsid w:val="00102713"/>
    <w:rsid w:val="00120324"/>
    <w:rsid w:val="00133711"/>
    <w:rsid w:val="00146B53"/>
    <w:rsid w:val="0015227D"/>
    <w:rsid w:val="001556DC"/>
    <w:rsid w:val="00160936"/>
    <w:rsid w:val="00174A60"/>
    <w:rsid w:val="001925FD"/>
    <w:rsid w:val="001E1508"/>
    <w:rsid w:val="001E767C"/>
    <w:rsid w:val="001F4B67"/>
    <w:rsid w:val="002031D1"/>
    <w:rsid w:val="00211FF5"/>
    <w:rsid w:val="00235005"/>
    <w:rsid w:val="0028272D"/>
    <w:rsid w:val="00282777"/>
    <w:rsid w:val="00293C71"/>
    <w:rsid w:val="002B050E"/>
    <w:rsid w:val="002B7EFF"/>
    <w:rsid w:val="002C62BE"/>
    <w:rsid w:val="002F266D"/>
    <w:rsid w:val="00317B3B"/>
    <w:rsid w:val="003230F0"/>
    <w:rsid w:val="0032489D"/>
    <w:rsid w:val="00370E98"/>
    <w:rsid w:val="00372BB2"/>
    <w:rsid w:val="00377600"/>
    <w:rsid w:val="00377F39"/>
    <w:rsid w:val="003816BD"/>
    <w:rsid w:val="003B3989"/>
    <w:rsid w:val="003B39B6"/>
    <w:rsid w:val="003C40EB"/>
    <w:rsid w:val="003C7888"/>
    <w:rsid w:val="003D1687"/>
    <w:rsid w:val="003D6CAC"/>
    <w:rsid w:val="003D6D03"/>
    <w:rsid w:val="003D70C4"/>
    <w:rsid w:val="003F4220"/>
    <w:rsid w:val="00402374"/>
    <w:rsid w:val="00423F07"/>
    <w:rsid w:val="004321E1"/>
    <w:rsid w:val="00440EAD"/>
    <w:rsid w:val="0045077F"/>
    <w:rsid w:val="00457DF0"/>
    <w:rsid w:val="00457F4C"/>
    <w:rsid w:val="0046702B"/>
    <w:rsid w:val="00467A16"/>
    <w:rsid w:val="00472651"/>
    <w:rsid w:val="00472CAB"/>
    <w:rsid w:val="00473BD4"/>
    <w:rsid w:val="004A7A18"/>
    <w:rsid w:val="004B5802"/>
    <w:rsid w:val="004D3F54"/>
    <w:rsid w:val="004D6530"/>
    <w:rsid w:val="005010F0"/>
    <w:rsid w:val="00532007"/>
    <w:rsid w:val="005419A6"/>
    <w:rsid w:val="00547601"/>
    <w:rsid w:val="00552DD3"/>
    <w:rsid w:val="00561493"/>
    <w:rsid w:val="00575E81"/>
    <w:rsid w:val="00591BF6"/>
    <w:rsid w:val="005A37E2"/>
    <w:rsid w:val="005A5438"/>
    <w:rsid w:val="005A71C8"/>
    <w:rsid w:val="005C0E72"/>
    <w:rsid w:val="005C4B50"/>
    <w:rsid w:val="00615243"/>
    <w:rsid w:val="006177D2"/>
    <w:rsid w:val="00632958"/>
    <w:rsid w:val="00642CDE"/>
    <w:rsid w:val="0065078D"/>
    <w:rsid w:val="006556EA"/>
    <w:rsid w:val="00661473"/>
    <w:rsid w:val="00665BDA"/>
    <w:rsid w:val="00670C5D"/>
    <w:rsid w:val="006750C2"/>
    <w:rsid w:val="00682B73"/>
    <w:rsid w:val="00687A2B"/>
    <w:rsid w:val="006B065D"/>
    <w:rsid w:val="006C1F50"/>
    <w:rsid w:val="00706044"/>
    <w:rsid w:val="00711CFA"/>
    <w:rsid w:val="007150E8"/>
    <w:rsid w:val="007161C5"/>
    <w:rsid w:val="00724555"/>
    <w:rsid w:val="00727107"/>
    <w:rsid w:val="007308BA"/>
    <w:rsid w:val="00747343"/>
    <w:rsid w:val="00756259"/>
    <w:rsid w:val="00774C74"/>
    <w:rsid w:val="00776C4C"/>
    <w:rsid w:val="007B55DF"/>
    <w:rsid w:val="007C5B2D"/>
    <w:rsid w:val="007F5689"/>
    <w:rsid w:val="00802914"/>
    <w:rsid w:val="00806EEC"/>
    <w:rsid w:val="00821BF7"/>
    <w:rsid w:val="008249D9"/>
    <w:rsid w:val="00882D24"/>
    <w:rsid w:val="0088582B"/>
    <w:rsid w:val="008864B9"/>
    <w:rsid w:val="008A71B8"/>
    <w:rsid w:val="008B45F9"/>
    <w:rsid w:val="008B6698"/>
    <w:rsid w:val="00923578"/>
    <w:rsid w:val="009249FD"/>
    <w:rsid w:val="00941D01"/>
    <w:rsid w:val="00944C5C"/>
    <w:rsid w:val="009523E5"/>
    <w:rsid w:val="009A0430"/>
    <w:rsid w:val="009A1EF1"/>
    <w:rsid w:val="009A7BE8"/>
    <w:rsid w:val="009B34BE"/>
    <w:rsid w:val="009D15CE"/>
    <w:rsid w:val="009E26F2"/>
    <w:rsid w:val="00A062EC"/>
    <w:rsid w:val="00A11FF4"/>
    <w:rsid w:val="00A23AA5"/>
    <w:rsid w:val="00A267AF"/>
    <w:rsid w:val="00A45727"/>
    <w:rsid w:val="00A72B54"/>
    <w:rsid w:val="00A72C43"/>
    <w:rsid w:val="00A7732D"/>
    <w:rsid w:val="00A836A7"/>
    <w:rsid w:val="00A95960"/>
    <w:rsid w:val="00AA1BA5"/>
    <w:rsid w:val="00AC4239"/>
    <w:rsid w:val="00AD03FE"/>
    <w:rsid w:val="00AE1424"/>
    <w:rsid w:val="00AE1DEF"/>
    <w:rsid w:val="00AF59CB"/>
    <w:rsid w:val="00B12554"/>
    <w:rsid w:val="00B27B08"/>
    <w:rsid w:val="00B431CB"/>
    <w:rsid w:val="00B5314C"/>
    <w:rsid w:val="00B61CA5"/>
    <w:rsid w:val="00B62719"/>
    <w:rsid w:val="00B668DA"/>
    <w:rsid w:val="00B8269E"/>
    <w:rsid w:val="00BA5C22"/>
    <w:rsid w:val="00BF01DD"/>
    <w:rsid w:val="00BF4368"/>
    <w:rsid w:val="00BF6156"/>
    <w:rsid w:val="00C50A48"/>
    <w:rsid w:val="00C7409E"/>
    <w:rsid w:val="00C86557"/>
    <w:rsid w:val="00C92346"/>
    <w:rsid w:val="00CB6EF2"/>
    <w:rsid w:val="00CC7602"/>
    <w:rsid w:val="00CD408C"/>
    <w:rsid w:val="00CE6903"/>
    <w:rsid w:val="00CF4C08"/>
    <w:rsid w:val="00CF7459"/>
    <w:rsid w:val="00D1372B"/>
    <w:rsid w:val="00D206E4"/>
    <w:rsid w:val="00D24AB3"/>
    <w:rsid w:val="00D42D81"/>
    <w:rsid w:val="00D47B03"/>
    <w:rsid w:val="00D67B8B"/>
    <w:rsid w:val="00D71173"/>
    <w:rsid w:val="00D75E22"/>
    <w:rsid w:val="00D80FE5"/>
    <w:rsid w:val="00D87E3C"/>
    <w:rsid w:val="00D910C6"/>
    <w:rsid w:val="00D91A4E"/>
    <w:rsid w:val="00DA0DAC"/>
    <w:rsid w:val="00DB1A05"/>
    <w:rsid w:val="00DB315F"/>
    <w:rsid w:val="00DC7CBE"/>
    <w:rsid w:val="00DF18A9"/>
    <w:rsid w:val="00DF4426"/>
    <w:rsid w:val="00E01FE7"/>
    <w:rsid w:val="00E23B72"/>
    <w:rsid w:val="00E34E19"/>
    <w:rsid w:val="00E467D1"/>
    <w:rsid w:val="00E50E9C"/>
    <w:rsid w:val="00E55C7A"/>
    <w:rsid w:val="00E77376"/>
    <w:rsid w:val="00E85322"/>
    <w:rsid w:val="00E968B8"/>
    <w:rsid w:val="00EA1DB4"/>
    <w:rsid w:val="00EA680D"/>
    <w:rsid w:val="00EB2FF7"/>
    <w:rsid w:val="00EC06CC"/>
    <w:rsid w:val="00EF2B78"/>
    <w:rsid w:val="00F07AD9"/>
    <w:rsid w:val="00F26507"/>
    <w:rsid w:val="00F420D9"/>
    <w:rsid w:val="00F45599"/>
    <w:rsid w:val="00F536E8"/>
    <w:rsid w:val="00F74AA0"/>
    <w:rsid w:val="00F97396"/>
    <w:rsid w:val="00FA5FCC"/>
    <w:rsid w:val="00FA6D78"/>
    <w:rsid w:val="00FC1513"/>
    <w:rsid w:val="00FD0FED"/>
    <w:rsid w:val="00FD3EBB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02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3FE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AD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02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3FE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AD0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C83E-84CF-48D2-80D8-8D025DE9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7</cp:revision>
  <cp:lastPrinted>2023-10-19T03:50:00Z</cp:lastPrinted>
  <dcterms:created xsi:type="dcterms:W3CDTF">2023-09-18T04:00:00Z</dcterms:created>
  <dcterms:modified xsi:type="dcterms:W3CDTF">2023-10-19T03:50:00Z</dcterms:modified>
</cp:coreProperties>
</file>